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B29" w:rsidRPr="00D241D9" w:rsidRDefault="00C25333" w:rsidP="00C25333">
      <w:pPr>
        <w:tabs>
          <w:tab w:val="left" w:pos="477"/>
          <w:tab w:val="center" w:pos="5233"/>
        </w:tabs>
        <w:rPr>
          <w:sz w:val="28"/>
        </w:rPr>
      </w:pPr>
      <w:r w:rsidRPr="00D241D9">
        <w:rPr>
          <w:sz w:val="28"/>
        </w:rPr>
        <w:tab/>
      </w:r>
      <w:r w:rsidRPr="00D241D9">
        <w:rPr>
          <w:sz w:val="28"/>
        </w:rPr>
        <w:tab/>
      </w:r>
      <w:r w:rsidR="00D07613" w:rsidRPr="00D241D9">
        <w:rPr>
          <w:noProof/>
          <w:sz w:val="28"/>
          <w:lang w:val="en-US"/>
        </w:rPr>
        <w:drawing>
          <wp:anchor distT="0" distB="0" distL="114300" distR="114300" simplePos="0" relativeHeight="251658240" behindDoc="0" locked="0" layoutInCell="1" allowOverlap="1" wp14:anchorId="7371B7B7" wp14:editId="6CA1E3B6">
            <wp:simplePos x="0" y="0"/>
            <wp:positionH relativeFrom="column">
              <wp:posOffset>6020485</wp:posOffset>
            </wp:positionH>
            <wp:positionV relativeFrom="paragraph">
              <wp:posOffset>-35626</wp:posOffset>
            </wp:positionV>
            <wp:extent cx="587375" cy="673735"/>
            <wp:effectExtent l="0" t="0" r="3175" b="0"/>
            <wp:wrapNone/>
            <wp:docPr id="1" name="Picture 1" descr="\\wps-srv-001\STAFF\DOWNLOADS\head\Downloads\Werrington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wps-srv-001\STAFF\DOWNLOADS\head\Downloads\Werrington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7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7D80">
        <w:rPr>
          <w:sz w:val="28"/>
        </w:rPr>
        <w:t xml:space="preserve">WPS Curriculum Plan </w:t>
      </w:r>
      <w:r w:rsidR="003D1BDD" w:rsidRPr="00D241D9">
        <w:rPr>
          <w:sz w:val="28"/>
        </w:rPr>
        <w:t xml:space="preserve">Year Group: </w:t>
      </w:r>
      <w:r w:rsidR="003D1BDD" w:rsidRPr="00D241D9">
        <w:rPr>
          <w:b/>
          <w:sz w:val="28"/>
        </w:rPr>
        <w:t xml:space="preserve">6 </w:t>
      </w:r>
      <w:r w:rsidR="003D1BDD" w:rsidRPr="00D241D9">
        <w:rPr>
          <w:sz w:val="28"/>
        </w:rPr>
        <w:t xml:space="preserve">                                 </w:t>
      </w:r>
      <w:r w:rsidR="00D07613" w:rsidRPr="00D241D9">
        <w:rPr>
          <w:noProof/>
          <w:sz w:val="28"/>
          <w:lang w:val="en-US"/>
        </w:rPr>
        <mc:AlternateContent>
          <mc:Choice Requires="wps">
            <w:drawing>
              <wp:inline distT="0" distB="0" distL="0" distR="0" wp14:anchorId="757ECF4D" wp14:editId="1CE3C5F2">
                <wp:extent cx="302895" cy="302895"/>
                <wp:effectExtent l="0" t="0" r="0" b="0"/>
                <wp:docPr id="2" name="AutoShape 2" descr="Werrington Primary Schoo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55B10DD4" id="AutoShape 2" o:spid="_x0000_s1026" alt="Werrington Primary School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" filled="f" stroked="f">
                <o:lock v:ext="edit" aspectratio="t"/>
                <w10:anchorlock/>
              </v:rect>
            </w:pict>
          </mc:Fallback>
        </mc:AlternateContent>
      </w:r>
    </w:p>
    <w:p w:rsidR="003F44B0" w:rsidRPr="00D241D9" w:rsidRDefault="004C4FC5">
      <w:pPr>
        <w:rPr>
          <w:sz w:val="28"/>
        </w:rPr>
      </w:pPr>
      <w:r w:rsidRPr="00D241D9">
        <w:rPr>
          <w:sz w:val="28"/>
        </w:rPr>
        <w:t xml:space="preserve"> Autumn 1</w:t>
      </w:r>
      <w:r w:rsidR="00D241D9">
        <w:rPr>
          <w:sz w:val="28"/>
        </w:rPr>
        <w:t xml:space="preserve">         </w:t>
      </w:r>
      <w:r w:rsidR="005E05D4" w:rsidRPr="00D241D9">
        <w:rPr>
          <w:sz w:val="28"/>
        </w:rPr>
        <w:t xml:space="preserve">          Topic</w:t>
      </w:r>
      <w:r w:rsidR="000A580F" w:rsidRPr="00D241D9">
        <w:rPr>
          <w:sz w:val="28"/>
        </w:rPr>
        <w:t>:  The Ancients 1</w:t>
      </w:r>
    </w:p>
    <w:tbl>
      <w:tblPr>
        <w:tblStyle w:val="TableGrid"/>
        <w:tblW w:w="10539" w:type="dxa"/>
        <w:tblLook w:val="04A0" w:firstRow="1" w:lastRow="0" w:firstColumn="1" w:lastColumn="0" w:noHBand="0" w:noVBand="1"/>
      </w:tblPr>
      <w:tblGrid>
        <w:gridCol w:w="3640"/>
        <w:gridCol w:w="6899"/>
      </w:tblGrid>
      <w:tr w:rsidR="003F44B0" w:rsidTr="0000095E">
        <w:trPr>
          <w:trHeight w:val="279"/>
        </w:trPr>
        <w:tc>
          <w:tcPr>
            <w:tcW w:w="3640" w:type="dxa"/>
            <w:shd w:val="clear" w:color="auto" w:fill="FF0000"/>
          </w:tcPr>
          <w:p w:rsidR="003F44B0" w:rsidRDefault="003F44B0">
            <w:r>
              <w:t>Science</w:t>
            </w:r>
          </w:p>
        </w:tc>
        <w:tc>
          <w:tcPr>
            <w:tcW w:w="6899" w:type="dxa"/>
          </w:tcPr>
          <w:p w:rsidR="003F44B0" w:rsidRDefault="00A57DD0">
            <w:pPr>
              <w:rPr>
                <w:b/>
              </w:rPr>
            </w:pPr>
            <w:r w:rsidRPr="00A57DD0">
              <w:rPr>
                <w:b/>
              </w:rPr>
              <w:t xml:space="preserve">Evolution and </w:t>
            </w:r>
            <w:r w:rsidR="00201737">
              <w:rPr>
                <w:b/>
              </w:rPr>
              <w:t>inheritance/Living Things</w:t>
            </w:r>
          </w:p>
          <w:p w:rsidR="00A57DD0" w:rsidRDefault="00A57DD0">
            <w:pPr>
              <w:rPr>
                <w:rFonts w:ascii="Calibri" w:hAnsi="Calibri" w:cs="Calibri"/>
                <w:color w:val="000000"/>
              </w:rPr>
            </w:pPr>
            <w:r>
              <w:rPr>
                <w:b/>
              </w:rPr>
              <w:t>*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FA644D">
              <w:rPr>
                <w:rFonts w:ascii="Calibri" w:hAnsi="Calibri" w:cs="Calibri"/>
                <w:color w:val="000000"/>
              </w:rPr>
              <w:t>Recognise that li</w:t>
            </w:r>
            <w:r w:rsidR="00201737">
              <w:rPr>
                <w:rFonts w:ascii="Calibri" w:hAnsi="Calibri" w:cs="Calibri"/>
                <w:color w:val="000000"/>
              </w:rPr>
              <w:t>ving things</w:t>
            </w:r>
            <w:r w:rsidR="00FA644D">
              <w:rPr>
                <w:rFonts w:ascii="Calibri" w:hAnsi="Calibri" w:cs="Calibri"/>
                <w:color w:val="000000"/>
              </w:rPr>
              <w:t xml:space="preserve"> have changed over time and that fossils provide information about living things that inhabited the </w:t>
            </w:r>
            <w:r>
              <w:rPr>
                <w:rFonts w:ascii="Calibri" w:hAnsi="Calibri" w:cs="Calibri"/>
                <w:color w:val="000000"/>
              </w:rPr>
              <w:t>Earth millions of years ago</w:t>
            </w:r>
          </w:p>
          <w:p w:rsidR="00A57DD0" w:rsidRDefault="00A57DD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* </w:t>
            </w:r>
            <w:r w:rsidR="00FA644D">
              <w:rPr>
                <w:rFonts w:ascii="Calibri" w:hAnsi="Calibri" w:cs="Calibri"/>
                <w:color w:val="000000"/>
              </w:rPr>
              <w:t xml:space="preserve">Recognise that </w:t>
            </w:r>
            <w:r>
              <w:rPr>
                <w:rFonts w:ascii="Calibri" w:hAnsi="Calibri" w:cs="Calibri"/>
                <w:color w:val="000000"/>
              </w:rPr>
              <w:t>living things produce offspring of the same kind, but normally offspring vary and are not identical to their parents</w:t>
            </w:r>
          </w:p>
          <w:p w:rsidR="00A57DD0" w:rsidRDefault="00A57DD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* </w:t>
            </w:r>
            <w:r w:rsidR="00FA644D">
              <w:rPr>
                <w:rFonts w:ascii="Calibri" w:hAnsi="Calibri" w:cs="Calibri"/>
                <w:color w:val="000000"/>
              </w:rPr>
              <w:t xml:space="preserve">Identify </w:t>
            </w:r>
            <w:r>
              <w:rPr>
                <w:rFonts w:ascii="Calibri" w:hAnsi="Calibri" w:cs="Calibri"/>
                <w:color w:val="000000"/>
              </w:rPr>
              <w:t>how animals and plants are adapted to suit their environment in different ways and that adaptation may lead to evolution</w:t>
            </w:r>
          </w:p>
          <w:p w:rsidR="00A57DD0" w:rsidRDefault="00A57DD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* </w:t>
            </w:r>
            <w:r w:rsidR="00FA644D">
              <w:rPr>
                <w:rFonts w:ascii="Calibri" w:hAnsi="Calibri" w:cs="Calibri"/>
                <w:color w:val="000000"/>
              </w:rPr>
              <w:t>D</w:t>
            </w:r>
            <w:r>
              <w:rPr>
                <w:rFonts w:ascii="Calibri" w:hAnsi="Calibri" w:cs="Calibri"/>
                <w:color w:val="000000"/>
              </w:rPr>
              <w:t>escribe how living things are classified into broad groups according to common observable characteristics and based on similarities and differences, including micro-organisms, plants and animals</w:t>
            </w:r>
          </w:p>
          <w:p w:rsidR="00A57DD0" w:rsidRPr="00A57DD0" w:rsidRDefault="00A57DD0">
            <w:p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* Give reasons for classifying plants and animals based on specific characteristics</w:t>
            </w:r>
          </w:p>
        </w:tc>
      </w:tr>
      <w:tr w:rsidR="001B5A55" w:rsidTr="0000095E">
        <w:trPr>
          <w:trHeight w:val="289"/>
        </w:trPr>
        <w:tc>
          <w:tcPr>
            <w:tcW w:w="3640" w:type="dxa"/>
            <w:shd w:val="clear" w:color="auto" w:fill="FF0000"/>
          </w:tcPr>
          <w:p w:rsidR="001B5A55" w:rsidRDefault="001B5A55">
            <w:r>
              <w:t>Working Scientifically</w:t>
            </w:r>
          </w:p>
        </w:tc>
        <w:tc>
          <w:tcPr>
            <w:tcW w:w="6899" w:type="dxa"/>
          </w:tcPr>
          <w:p w:rsidR="00FA644D" w:rsidRPr="00FA644D" w:rsidRDefault="00DE3F46" w:rsidP="00FA644D">
            <w:pPr>
              <w:rPr>
                <w:rFonts w:eastAsia="DengXian" w:cstheme="minorHAnsi"/>
                <w:szCs w:val="16"/>
                <w:lang w:val="en-US" w:eastAsia="zh-CN"/>
              </w:rPr>
            </w:pPr>
            <w:r>
              <w:rPr>
                <w:rFonts w:eastAsia="DengXian" w:cstheme="minorHAnsi"/>
                <w:szCs w:val="16"/>
                <w:lang w:val="en-US" w:eastAsia="zh-CN"/>
              </w:rPr>
              <w:t>* P</w:t>
            </w:r>
            <w:r w:rsidR="00FA644D" w:rsidRPr="00FA644D">
              <w:rPr>
                <w:rFonts w:eastAsia="DengXian" w:cstheme="minorHAnsi"/>
                <w:szCs w:val="16"/>
                <w:lang w:val="en-US" w:eastAsia="zh-CN"/>
              </w:rPr>
              <w:t xml:space="preserve">lanning different types of scientific enquiries to answer questions, including </w:t>
            </w:r>
            <w:proofErr w:type="spellStart"/>
            <w:r w:rsidR="00FA644D" w:rsidRPr="00FA644D">
              <w:rPr>
                <w:rFonts w:eastAsia="DengXian" w:cstheme="minorHAnsi"/>
                <w:szCs w:val="16"/>
                <w:lang w:val="en-US" w:eastAsia="zh-CN"/>
              </w:rPr>
              <w:t>recognising</w:t>
            </w:r>
            <w:proofErr w:type="spellEnd"/>
            <w:r w:rsidR="00FA644D" w:rsidRPr="00FA644D">
              <w:rPr>
                <w:rFonts w:eastAsia="DengXian" w:cstheme="minorHAnsi"/>
                <w:szCs w:val="16"/>
                <w:lang w:val="en-US" w:eastAsia="zh-CN"/>
              </w:rPr>
              <w:t xml:space="preserve"> and controlling variables where necessary</w:t>
            </w:r>
          </w:p>
          <w:p w:rsidR="00FA644D" w:rsidRPr="00FA644D" w:rsidRDefault="00FA644D" w:rsidP="00FA644D">
            <w:pPr>
              <w:rPr>
                <w:rFonts w:eastAsia="DengXian" w:cstheme="minorHAnsi"/>
                <w:szCs w:val="16"/>
                <w:lang w:val="en-US" w:eastAsia="zh-CN"/>
              </w:rPr>
            </w:pPr>
          </w:p>
          <w:p w:rsidR="00FA644D" w:rsidRPr="00FA644D" w:rsidRDefault="00DE3F46" w:rsidP="00FA644D">
            <w:pPr>
              <w:rPr>
                <w:rFonts w:eastAsia="DengXian" w:cstheme="minorHAnsi"/>
                <w:szCs w:val="16"/>
                <w:lang w:val="en-US" w:eastAsia="zh-CN"/>
              </w:rPr>
            </w:pPr>
            <w:r>
              <w:rPr>
                <w:rFonts w:eastAsia="DengXian" w:cstheme="minorHAnsi"/>
                <w:szCs w:val="16"/>
                <w:lang w:val="en-US" w:eastAsia="zh-CN"/>
              </w:rPr>
              <w:t>* T</w:t>
            </w:r>
            <w:r w:rsidR="00FA644D" w:rsidRPr="00FA644D">
              <w:rPr>
                <w:rFonts w:eastAsia="DengXian" w:cstheme="minorHAnsi"/>
                <w:szCs w:val="16"/>
                <w:lang w:val="en-US" w:eastAsia="zh-CN"/>
              </w:rPr>
              <w:t xml:space="preserve">aking measurements, using a range of scientific equipment, with increasing accuracy and precision, taking repeat readings when appropriate </w:t>
            </w:r>
          </w:p>
          <w:p w:rsidR="00FA644D" w:rsidRPr="00FA644D" w:rsidRDefault="00FA644D" w:rsidP="00FA644D">
            <w:pPr>
              <w:rPr>
                <w:rFonts w:eastAsia="DengXian" w:cstheme="minorHAnsi"/>
                <w:szCs w:val="16"/>
                <w:lang w:val="en-US" w:eastAsia="zh-CN"/>
              </w:rPr>
            </w:pPr>
          </w:p>
          <w:p w:rsidR="00FA644D" w:rsidRPr="00FA644D" w:rsidRDefault="00DE3F46" w:rsidP="00FA644D">
            <w:pPr>
              <w:rPr>
                <w:rFonts w:eastAsia="DengXian" w:cstheme="minorHAnsi"/>
                <w:color w:val="00B050"/>
                <w:szCs w:val="16"/>
                <w:lang w:val="en-US" w:eastAsia="zh-CN"/>
              </w:rPr>
            </w:pPr>
            <w:r>
              <w:rPr>
                <w:rFonts w:eastAsia="DengXian" w:cstheme="minorHAnsi"/>
                <w:color w:val="00B050"/>
                <w:szCs w:val="16"/>
                <w:lang w:val="en-US" w:eastAsia="zh-CN"/>
              </w:rPr>
              <w:t>* R</w:t>
            </w:r>
            <w:r w:rsidR="00FA644D" w:rsidRPr="00FA644D">
              <w:rPr>
                <w:rFonts w:eastAsia="DengXian" w:cstheme="minorHAnsi"/>
                <w:color w:val="00B050"/>
                <w:szCs w:val="16"/>
                <w:lang w:val="en-US" w:eastAsia="zh-CN"/>
              </w:rPr>
              <w:t xml:space="preserve">ecording data and results of increasing complexity using scientific diagrams and labels, classification keys, tables, scatter graphs, bar and line graphs </w:t>
            </w:r>
            <w:r w:rsidR="000B5C4F">
              <w:rPr>
                <w:rFonts w:eastAsia="DengXian" w:cstheme="minorHAnsi"/>
                <w:color w:val="00B050"/>
                <w:szCs w:val="16"/>
                <w:lang w:val="en-US" w:eastAsia="zh-CN"/>
              </w:rPr>
              <w:t>(TAPS ‘Do’ – Outdoor Keys)</w:t>
            </w:r>
          </w:p>
          <w:p w:rsidR="00FA644D" w:rsidRPr="00FA644D" w:rsidRDefault="00FA644D" w:rsidP="00FA644D">
            <w:pPr>
              <w:rPr>
                <w:rFonts w:eastAsia="DengXian" w:cstheme="minorHAnsi"/>
                <w:color w:val="00B050"/>
                <w:szCs w:val="16"/>
                <w:lang w:val="en-US" w:eastAsia="zh-CN"/>
              </w:rPr>
            </w:pPr>
          </w:p>
          <w:p w:rsidR="00FA644D" w:rsidRPr="00FA644D" w:rsidRDefault="00DE3F46" w:rsidP="00FA644D">
            <w:pPr>
              <w:rPr>
                <w:rFonts w:eastAsia="DengXian" w:cstheme="minorHAnsi"/>
                <w:szCs w:val="16"/>
                <w:lang w:val="en-US" w:eastAsia="zh-CN"/>
              </w:rPr>
            </w:pPr>
            <w:r>
              <w:rPr>
                <w:rFonts w:eastAsia="DengXian" w:cstheme="minorHAnsi"/>
                <w:szCs w:val="16"/>
                <w:lang w:val="en-US" w:eastAsia="zh-CN"/>
              </w:rPr>
              <w:t>*U</w:t>
            </w:r>
            <w:r w:rsidR="00FA644D" w:rsidRPr="00FA644D">
              <w:rPr>
                <w:rFonts w:eastAsia="DengXian" w:cstheme="minorHAnsi"/>
                <w:szCs w:val="16"/>
                <w:lang w:val="en-US" w:eastAsia="zh-CN"/>
              </w:rPr>
              <w:t xml:space="preserve">sing test results to make predictions to set up further comparative and fair tests </w:t>
            </w:r>
          </w:p>
          <w:p w:rsidR="00FA644D" w:rsidRPr="00FA644D" w:rsidRDefault="00FA644D" w:rsidP="00FA644D">
            <w:pPr>
              <w:rPr>
                <w:rFonts w:eastAsia="DengXian" w:cstheme="minorHAnsi"/>
                <w:szCs w:val="16"/>
                <w:lang w:val="en-US" w:eastAsia="zh-CN"/>
              </w:rPr>
            </w:pPr>
          </w:p>
          <w:p w:rsidR="00FA644D" w:rsidRPr="00FA644D" w:rsidRDefault="00DE3F46" w:rsidP="00FA644D">
            <w:pPr>
              <w:rPr>
                <w:rFonts w:eastAsia="DengXian" w:cstheme="minorHAnsi"/>
                <w:szCs w:val="16"/>
                <w:lang w:val="en-US" w:eastAsia="zh-CN"/>
              </w:rPr>
            </w:pPr>
            <w:r>
              <w:rPr>
                <w:rFonts w:eastAsia="DengXian" w:cstheme="minorHAnsi"/>
                <w:szCs w:val="16"/>
                <w:lang w:val="en-US" w:eastAsia="zh-CN"/>
              </w:rPr>
              <w:t>* R</w:t>
            </w:r>
            <w:r w:rsidR="00FA644D" w:rsidRPr="00FA644D">
              <w:rPr>
                <w:rFonts w:eastAsia="DengXian" w:cstheme="minorHAnsi"/>
                <w:szCs w:val="16"/>
                <w:lang w:val="en-US" w:eastAsia="zh-CN"/>
              </w:rPr>
              <w:t xml:space="preserve">eporting and presenting findings from enquiries, including conclusions, causal relationships and explanations of and degree of trust in results, in oral and written forms such as displays and other presentations </w:t>
            </w:r>
          </w:p>
          <w:p w:rsidR="00FA644D" w:rsidRPr="00FA644D" w:rsidRDefault="00FA644D" w:rsidP="00FA644D">
            <w:pPr>
              <w:rPr>
                <w:rFonts w:eastAsia="DengXian" w:cstheme="minorHAnsi"/>
                <w:szCs w:val="16"/>
                <w:lang w:val="en-US" w:eastAsia="zh-CN"/>
              </w:rPr>
            </w:pPr>
          </w:p>
          <w:p w:rsidR="001B5A55" w:rsidRDefault="00DE3F46" w:rsidP="00FA644D">
            <w:r>
              <w:rPr>
                <w:rFonts w:eastAsia="DengXian" w:cstheme="minorHAnsi"/>
                <w:color w:val="FFC000"/>
                <w:szCs w:val="16"/>
                <w:lang w:val="en-US" w:eastAsia="zh-CN"/>
              </w:rPr>
              <w:t>* I</w:t>
            </w:r>
            <w:r w:rsidR="00FA644D" w:rsidRPr="00FA644D">
              <w:rPr>
                <w:rFonts w:eastAsia="DengXian" w:cstheme="minorHAnsi"/>
                <w:color w:val="FFC000"/>
                <w:szCs w:val="16"/>
                <w:lang w:val="en-US" w:eastAsia="zh-CN"/>
              </w:rPr>
              <w:t>dentifying scientific evidence that has been used to support or refute ideas or arguments.</w:t>
            </w:r>
            <w:r w:rsidR="000B5C4F">
              <w:rPr>
                <w:rFonts w:eastAsia="DengXian" w:cstheme="minorHAnsi"/>
                <w:color w:val="FFC000"/>
                <w:szCs w:val="16"/>
                <w:lang w:val="en-US" w:eastAsia="zh-CN"/>
              </w:rPr>
              <w:t xml:space="preserve"> (TAPS ‘Review’ – Fossil Habitats)</w:t>
            </w:r>
          </w:p>
        </w:tc>
      </w:tr>
    </w:tbl>
    <w:p w:rsidR="003F44B0" w:rsidRDefault="003F44B0"/>
    <w:p w:rsidR="003D1BDD" w:rsidRPr="00CF4D59" w:rsidRDefault="003D1BDD">
      <w:pPr>
        <w:rPr>
          <w:sz w:val="28"/>
        </w:rPr>
      </w:pPr>
      <w:r w:rsidRPr="00CF4D59">
        <w:rPr>
          <w:sz w:val="28"/>
        </w:rPr>
        <w:t>Autumn 2    Topic: The Ancients cont.</w:t>
      </w:r>
    </w:p>
    <w:tbl>
      <w:tblPr>
        <w:tblStyle w:val="TableGrid"/>
        <w:tblW w:w="10570" w:type="dxa"/>
        <w:tblInd w:w="-5" w:type="dxa"/>
        <w:tblLook w:val="04A0" w:firstRow="1" w:lastRow="0" w:firstColumn="1" w:lastColumn="0" w:noHBand="0" w:noVBand="1"/>
      </w:tblPr>
      <w:tblGrid>
        <w:gridCol w:w="4982"/>
        <w:gridCol w:w="5588"/>
      </w:tblGrid>
      <w:tr w:rsidR="003D1BDD" w:rsidRPr="000A201C" w:rsidTr="003D1BDD">
        <w:trPr>
          <w:trHeight w:val="292"/>
        </w:trPr>
        <w:tc>
          <w:tcPr>
            <w:tcW w:w="4982" w:type="dxa"/>
            <w:shd w:val="clear" w:color="auto" w:fill="FF0000"/>
          </w:tcPr>
          <w:p w:rsidR="003D1BDD" w:rsidRDefault="003D1BDD" w:rsidP="00C1080E">
            <w:r>
              <w:t>Science</w:t>
            </w:r>
          </w:p>
        </w:tc>
        <w:tc>
          <w:tcPr>
            <w:tcW w:w="5588" w:type="dxa"/>
          </w:tcPr>
          <w:p w:rsidR="003D1BDD" w:rsidRDefault="003D1BDD" w:rsidP="00C1080E">
            <w:pPr>
              <w:rPr>
                <w:b/>
                <w:bCs/>
              </w:rPr>
            </w:pPr>
            <w:r>
              <w:rPr>
                <w:b/>
                <w:bCs/>
              </w:rPr>
              <w:t>Electricity</w:t>
            </w:r>
          </w:p>
          <w:p w:rsidR="003D1BDD" w:rsidRDefault="003D1BDD" w:rsidP="00C1080E">
            <w:r>
              <w:rPr>
                <w:b/>
                <w:bCs/>
              </w:rPr>
              <w:t>*</w:t>
            </w:r>
            <w:r w:rsidR="000B5C4F">
              <w:rPr>
                <w:bCs/>
              </w:rPr>
              <w:t>Associate</w:t>
            </w:r>
            <w:r>
              <w:t xml:space="preserve"> the brightness of a lamp or the volume of a buzzer with the number and voltage of cells used in the circuit</w:t>
            </w:r>
          </w:p>
          <w:p w:rsidR="003D1BDD" w:rsidRDefault="000B5C4F" w:rsidP="00C1080E">
            <w:r>
              <w:t>*C</w:t>
            </w:r>
            <w:r w:rsidR="003D1BDD">
              <w:t>ompare and give reasons for variations in how components function, including the brightness of bulbs, the loudness of buzzers and the on/off position of switches</w:t>
            </w:r>
          </w:p>
          <w:p w:rsidR="003D1BDD" w:rsidRPr="000A201C" w:rsidRDefault="003D1BDD" w:rsidP="000B5C4F">
            <w:r>
              <w:t>*</w:t>
            </w:r>
            <w:r w:rsidR="000B5C4F">
              <w:t>Use</w:t>
            </w:r>
            <w:r>
              <w:t xml:space="preserve"> recognised symbols when representing a simple circuit in a diagram</w:t>
            </w:r>
          </w:p>
        </w:tc>
      </w:tr>
      <w:tr w:rsidR="003D1BDD" w:rsidTr="003D1BDD">
        <w:trPr>
          <w:trHeight w:val="304"/>
        </w:trPr>
        <w:tc>
          <w:tcPr>
            <w:tcW w:w="4982" w:type="dxa"/>
            <w:shd w:val="clear" w:color="auto" w:fill="FF0000"/>
          </w:tcPr>
          <w:p w:rsidR="003D1BDD" w:rsidRDefault="003D1BDD" w:rsidP="00C1080E">
            <w:r>
              <w:t>Working Scientifically</w:t>
            </w:r>
          </w:p>
        </w:tc>
        <w:tc>
          <w:tcPr>
            <w:tcW w:w="5588" w:type="dxa"/>
          </w:tcPr>
          <w:p w:rsidR="00FA644D" w:rsidRPr="00FA644D" w:rsidRDefault="00DE3F46" w:rsidP="00FA644D">
            <w:pPr>
              <w:rPr>
                <w:rFonts w:eastAsia="DengXian" w:cstheme="minorHAnsi"/>
                <w:color w:val="00B0F0"/>
                <w:szCs w:val="16"/>
                <w:lang w:val="en-US" w:eastAsia="zh-CN"/>
              </w:rPr>
            </w:pPr>
            <w:r>
              <w:rPr>
                <w:rFonts w:eastAsia="DengXian" w:cstheme="minorHAnsi"/>
                <w:color w:val="00B0F0"/>
                <w:szCs w:val="16"/>
                <w:lang w:val="en-US" w:eastAsia="zh-CN"/>
              </w:rPr>
              <w:t>* P</w:t>
            </w:r>
            <w:r w:rsidR="00FA644D" w:rsidRPr="00FA644D">
              <w:rPr>
                <w:rFonts w:eastAsia="DengXian" w:cstheme="minorHAnsi"/>
                <w:color w:val="00B0F0"/>
                <w:szCs w:val="16"/>
                <w:lang w:val="en-US" w:eastAsia="zh-CN"/>
              </w:rPr>
              <w:t xml:space="preserve">lanning different types of scientific enquiries to answer questions, including </w:t>
            </w:r>
            <w:proofErr w:type="spellStart"/>
            <w:r w:rsidR="00FA644D" w:rsidRPr="00FA644D">
              <w:rPr>
                <w:rFonts w:eastAsia="DengXian" w:cstheme="minorHAnsi"/>
                <w:color w:val="00B0F0"/>
                <w:szCs w:val="16"/>
                <w:lang w:val="en-US" w:eastAsia="zh-CN"/>
              </w:rPr>
              <w:t>recognising</w:t>
            </w:r>
            <w:proofErr w:type="spellEnd"/>
            <w:r w:rsidR="00FA644D" w:rsidRPr="00FA644D">
              <w:rPr>
                <w:rFonts w:eastAsia="DengXian" w:cstheme="minorHAnsi"/>
                <w:color w:val="00B0F0"/>
                <w:szCs w:val="16"/>
                <w:lang w:val="en-US" w:eastAsia="zh-CN"/>
              </w:rPr>
              <w:t xml:space="preserve"> and controlling variables where necessary</w:t>
            </w:r>
            <w:r w:rsidR="000B5C4F">
              <w:rPr>
                <w:rFonts w:eastAsia="DengXian" w:cstheme="minorHAnsi"/>
                <w:color w:val="00B0F0"/>
                <w:szCs w:val="16"/>
                <w:lang w:val="en-US" w:eastAsia="zh-CN"/>
              </w:rPr>
              <w:t xml:space="preserve"> (TAPS ‘Plan’ – Bulb Brightness)</w:t>
            </w:r>
          </w:p>
          <w:p w:rsidR="00FA644D" w:rsidRPr="00FA644D" w:rsidRDefault="00FA644D" w:rsidP="00FA644D">
            <w:pPr>
              <w:rPr>
                <w:rFonts w:eastAsia="DengXian" w:cstheme="minorHAnsi"/>
                <w:szCs w:val="16"/>
                <w:lang w:val="en-US" w:eastAsia="zh-CN"/>
              </w:rPr>
            </w:pPr>
          </w:p>
          <w:p w:rsidR="00FA644D" w:rsidRPr="00FA644D" w:rsidRDefault="00DE3F46" w:rsidP="00FA644D">
            <w:pPr>
              <w:rPr>
                <w:rFonts w:eastAsia="DengXian" w:cstheme="minorHAnsi"/>
                <w:szCs w:val="16"/>
                <w:lang w:val="en-US" w:eastAsia="zh-CN"/>
              </w:rPr>
            </w:pPr>
            <w:r>
              <w:rPr>
                <w:rFonts w:eastAsia="DengXian" w:cstheme="minorHAnsi"/>
                <w:szCs w:val="16"/>
                <w:lang w:val="en-US" w:eastAsia="zh-CN"/>
              </w:rPr>
              <w:lastRenderedPageBreak/>
              <w:t>* T</w:t>
            </w:r>
            <w:r w:rsidR="00FA644D" w:rsidRPr="00FA644D">
              <w:rPr>
                <w:rFonts w:eastAsia="DengXian" w:cstheme="minorHAnsi"/>
                <w:szCs w:val="16"/>
                <w:lang w:val="en-US" w:eastAsia="zh-CN"/>
              </w:rPr>
              <w:t xml:space="preserve">aking measurements, using a range of scientific equipment, with increasing accuracy and precision, taking repeat readings when appropriate </w:t>
            </w:r>
          </w:p>
          <w:p w:rsidR="00FA644D" w:rsidRPr="00FA644D" w:rsidRDefault="00FA644D" w:rsidP="00FA644D">
            <w:pPr>
              <w:rPr>
                <w:rFonts w:eastAsia="DengXian" w:cstheme="minorHAnsi"/>
                <w:szCs w:val="16"/>
                <w:lang w:val="en-US" w:eastAsia="zh-CN"/>
              </w:rPr>
            </w:pPr>
          </w:p>
          <w:p w:rsidR="00FA644D" w:rsidRPr="00FA644D" w:rsidRDefault="00DE3F46" w:rsidP="00FA644D">
            <w:pPr>
              <w:rPr>
                <w:rFonts w:eastAsia="DengXian" w:cstheme="minorHAnsi"/>
                <w:szCs w:val="16"/>
                <w:lang w:val="en-US" w:eastAsia="zh-CN"/>
              </w:rPr>
            </w:pPr>
            <w:r>
              <w:rPr>
                <w:rFonts w:eastAsia="DengXian" w:cstheme="minorHAnsi"/>
                <w:szCs w:val="16"/>
                <w:lang w:val="en-US" w:eastAsia="zh-CN"/>
              </w:rPr>
              <w:t>* R</w:t>
            </w:r>
            <w:r w:rsidR="00FA644D" w:rsidRPr="00FA644D">
              <w:rPr>
                <w:rFonts w:eastAsia="DengXian" w:cstheme="minorHAnsi"/>
                <w:szCs w:val="16"/>
                <w:lang w:val="en-US" w:eastAsia="zh-CN"/>
              </w:rPr>
              <w:t xml:space="preserve">ecording data and results of increasing complexity using scientific diagrams and labels, classification keys, tables, scatter graphs, bar and line graphs </w:t>
            </w:r>
          </w:p>
          <w:p w:rsidR="00FA644D" w:rsidRPr="00FA644D" w:rsidRDefault="00FA644D" w:rsidP="00FA644D">
            <w:pPr>
              <w:rPr>
                <w:rFonts w:eastAsia="DengXian" w:cstheme="minorHAnsi"/>
                <w:szCs w:val="16"/>
                <w:lang w:val="en-US" w:eastAsia="zh-CN"/>
              </w:rPr>
            </w:pPr>
          </w:p>
          <w:p w:rsidR="00FA644D" w:rsidRPr="00FA644D" w:rsidRDefault="00DE3F46" w:rsidP="00FA644D">
            <w:pPr>
              <w:rPr>
                <w:rFonts w:eastAsia="DengXian" w:cstheme="minorHAnsi"/>
                <w:szCs w:val="16"/>
                <w:lang w:val="en-US" w:eastAsia="zh-CN"/>
              </w:rPr>
            </w:pPr>
            <w:r>
              <w:rPr>
                <w:rFonts w:eastAsia="DengXian" w:cstheme="minorHAnsi"/>
                <w:szCs w:val="16"/>
                <w:lang w:val="en-US" w:eastAsia="zh-CN"/>
              </w:rPr>
              <w:t>*U</w:t>
            </w:r>
            <w:r w:rsidR="00FA644D" w:rsidRPr="00FA644D">
              <w:rPr>
                <w:rFonts w:eastAsia="DengXian" w:cstheme="minorHAnsi"/>
                <w:szCs w:val="16"/>
                <w:lang w:val="en-US" w:eastAsia="zh-CN"/>
              </w:rPr>
              <w:t xml:space="preserve">sing test results to make predictions to set up further comparative and fair tests </w:t>
            </w:r>
          </w:p>
          <w:p w:rsidR="00FA644D" w:rsidRPr="00FA644D" w:rsidRDefault="00FA644D" w:rsidP="00FA644D">
            <w:pPr>
              <w:rPr>
                <w:rFonts w:eastAsia="DengXian" w:cstheme="minorHAnsi"/>
                <w:szCs w:val="16"/>
                <w:lang w:val="en-US" w:eastAsia="zh-CN"/>
              </w:rPr>
            </w:pPr>
          </w:p>
          <w:p w:rsidR="00FA644D" w:rsidRPr="00FA644D" w:rsidRDefault="00DE3F46" w:rsidP="00FA644D">
            <w:pPr>
              <w:rPr>
                <w:rFonts w:eastAsia="DengXian" w:cstheme="minorHAnsi"/>
                <w:szCs w:val="16"/>
                <w:lang w:val="en-US" w:eastAsia="zh-CN"/>
              </w:rPr>
            </w:pPr>
            <w:r>
              <w:rPr>
                <w:rFonts w:eastAsia="DengXian" w:cstheme="minorHAnsi"/>
                <w:szCs w:val="16"/>
                <w:lang w:val="en-US" w:eastAsia="zh-CN"/>
              </w:rPr>
              <w:t>* R</w:t>
            </w:r>
            <w:r w:rsidR="00FA644D" w:rsidRPr="00FA644D">
              <w:rPr>
                <w:rFonts w:eastAsia="DengXian" w:cstheme="minorHAnsi"/>
                <w:szCs w:val="16"/>
                <w:lang w:val="en-US" w:eastAsia="zh-CN"/>
              </w:rPr>
              <w:t xml:space="preserve">eporting and presenting findings from enquiries, including conclusions, causal relationships and explanations of and degree of trust in results, in oral and written forms such as displays and other presentations </w:t>
            </w:r>
          </w:p>
          <w:p w:rsidR="00FA644D" w:rsidRPr="00FA644D" w:rsidRDefault="00FA644D" w:rsidP="00FA644D">
            <w:pPr>
              <w:rPr>
                <w:rFonts w:eastAsia="DengXian" w:cstheme="minorHAnsi"/>
                <w:szCs w:val="16"/>
                <w:lang w:val="en-US" w:eastAsia="zh-CN"/>
              </w:rPr>
            </w:pPr>
          </w:p>
          <w:p w:rsidR="003D1BDD" w:rsidRPr="00FA644D" w:rsidRDefault="00DE3F46" w:rsidP="00FA644D">
            <w:pPr>
              <w:rPr>
                <w:rFonts w:cstheme="minorHAnsi"/>
              </w:rPr>
            </w:pPr>
            <w:r>
              <w:rPr>
                <w:rFonts w:eastAsia="DengXian" w:cstheme="minorHAnsi"/>
                <w:szCs w:val="16"/>
                <w:lang w:val="en-US" w:eastAsia="zh-CN"/>
              </w:rPr>
              <w:t>* I</w:t>
            </w:r>
            <w:r w:rsidR="00FA644D" w:rsidRPr="000B5C4F">
              <w:rPr>
                <w:rFonts w:eastAsia="DengXian" w:cstheme="minorHAnsi"/>
                <w:szCs w:val="16"/>
                <w:lang w:val="en-US" w:eastAsia="zh-CN"/>
              </w:rPr>
              <w:t>dentifying scientific evidence that has been used to support or refute ideas or arguments.</w:t>
            </w:r>
          </w:p>
        </w:tc>
      </w:tr>
    </w:tbl>
    <w:p w:rsidR="003D1BDD" w:rsidRDefault="003D1BDD"/>
    <w:p w:rsidR="003D1BDD" w:rsidRPr="00CF4D59" w:rsidRDefault="003D1BDD">
      <w:pPr>
        <w:rPr>
          <w:sz w:val="28"/>
        </w:rPr>
      </w:pPr>
      <w:r w:rsidRPr="00CF4D59">
        <w:rPr>
          <w:sz w:val="28"/>
        </w:rPr>
        <w:t>Spring 1       Topic: North America</w:t>
      </w:r>
    </w:p>
    <w:tbl>
      <w:tblPr>
        <w:tblW w:w="10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40"/>
        <w:gridCol w:w="6899"/>
      </w:tblGrid>
      <w:tr w:rsidR="003D1BDD" w:rsidRPr="00A250EA" w:rsidTr="00C1080E">
        <w:trPr>
          <w:trHeight w:val="279"/>
        </w:trPr>
        <w:tc>
          <w:tcPr>
            <w:tcW w:w="3640" w:type="dxa"/>
            <w:shd w:val="clear" w:color="auto" w:fill="FF0000"/>
          </w:tcPr>
          <w:p w:rsidR="003D1BDD" w:rsidRPr="00A250EA" w:rsidRDefault="003D1BDD" w:rsidP="00C1080E">
            <w:pPr>
              <w:spacing w:after="0" w:line="240" w:lineRule="auto"/>
            </w:pPr>
            <w:r w:rsidRPr="00A250EA">
              <w:t>Science</w:t>
            </w:r>
          </w:p>
        </w:tc>
        <w:tc>
          <w:tcPr>
            <w:tcW w:w="6899" w:type="dxa"/>
          </w:tcPr>
          <w:p w:rsidR="003D1BDD" w:rsidRPr="003A094F" w:rsidRDefault="003D1BDD" w:rsidP="00C1080E">
            <w:pPr>
              <w:pStyle w:val="ListParagraph"/>
              <w:spacing w:after="0" w:line="240" w:lineRule="auto"/>
              <w:ind w:left="0"/>
              <w:rPr>
                <w:rFonts w:cs="Calibri"/>
                <w:b/>
              </w:rPr>
            </w:pPr>
            <w:r w:rsidRPr="003A094F">
              <w:rPr>
                <w:rFonts w:cs="Calibri"/>
                <w:b/>
              </w:rPr>
              <w:t>Light</w:t>
            </w:r>
          </w:p>
          <w:p w:rsidR="00DE3F46" w:rsidRPr="00DE3F46" w:rsidRDefault="00DE3F46" w:rsidP="00DE3F4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Cs w:val="16"/>
              </w:rPr>
            </w:pPr>
            <w:r w:rsidRPr="00DE3F46">
              <w:rPr>
                <w:rFonts w:cstheme="minorHAnsi"/>
                <w:szCs w:val="16"/>
              </w:rPr>
              <w:t>Recognise that light appears to travel in straight lines</w:t>
            </w:r>
          </w:p>
          <w:p w:rsidR="00DE3F46" w:rsidRPr="00DE3F46" w:rsidRDefault="00DE3F46" w:rsidP="00DE3F4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Cs w:val="16"/>
              </w:rPr>
            </w:pPr>
            <w:r w:rsidRPr="00DE3F46">
              <w:rPr>
                <w:rFonts w:cstheme="minorHAnsi"/>
                <w:szCs w:val="16"/>
              </w:rPr>
              <w:t>Use the idea that light travels in straight lines to explain that objects are seen because they give out or reflect light into the eye</w:t>
            </w:r>
          </w:p>
          <w:p w:rsidR="00DE3F46" w:rsidRPr="00DE3F46" w:rsidRDefault="00DE3F46" w:rsidP="00DE3F4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Cs w:val="16"/>
              </w:rPr>
            </w:pPr>
            <w:r w:rsidRPr="00DE3F46">
              <w:rPr>
                <w:rFonts w:cstheme="minorHAnsi"/>
                <w:szCs w:val="16"/>
              </w:rPr>
              <w:t>Explain we see things because light travels from light sources to our eyes or from light sources to objects and then to our eyes</w:t>
            </w:r>
          </w:p>
          <w:p w:rsidR="00DE3F46" w:rsidRPr="00DE3F46" w:rsidRDefault="00DE3F46" w:rsidP="00DE3F4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Cs w:val="16"/>
              </w:rPr>
            </w:pPr>
            <w:r w:rsidRPr="00DE3F46">
              <w:rPr>
                <w:rFonts w:cstheme="minorHAnsi"/>
                <w:szCs w:val="16"/>
              </w:rPr>
              <w:t>Use the idea that light travels in straight lines to explain why shadows have the same shape as the objects that cast them</w:t>
            </w:r>
          </w:p>
          <w:p w:rsidR="003D1BDD" w:rsidRPr="00A250EA" w:rsidRDefault="003D1BDD" w:rsidP="00C1080E">
            <w:pPr>
              <w:pStyle w:val="ListParagraph"/>
              <w:spacing w:after="0" w:line="240" w:lineRule="auto"/>
              <w:ind w:left="0"/>
              <w:rPr>
                <w:rFonts w:cs="Calibri"/>
              </w:rPr>
            </w:pPr>
          </w:p>
        </w:tc>
      </w:tr>
      <w:tr w:rsidR="00DE3F46" w:rsidRPr="00A250EA" w:rsidTr="00C1080E">
        <w:trPr>
          <w:trHeight w:val="116"/>
        </w:trPr>
        <w:tc>
          <w:tcPr>
            <w:tcW w:w="3640" w:type="dxa"/>
            <w:shd w:val="clear" w:color="auto" w:fill="FF0000"/>
          </w:tcPr>
          <w:p w:rsidR="00DE3F46" w:rsidRPr="00A250EA" w:rsidRDefault="00DE3F46" w:rsidP="00DE3F46">
            <w:pPr>
              <w:spacing w:after="0" w:line="240" w:lineRule="auto"/>
            </w:pPr>
            <w:r w:rsidRPr="00A250EA">
              <w:t>Working Scientifically</w:t>
            </w:r>
          </w:p>
        </w:tc>
        <w:tc>
          <w:tcPr>
            <w:tcW w:w="6899" w:type="dxa"/>
          </w:tcPr>
          <w:p w:rsidR="00DE3F46" w:rsidRPr="00DE3F46" w:rsidRDefault="00DE3F46" w:rsidP="00DE3F46">
            <w:pPr>
              <w:rPr>
                <w:rFonts w:cstheme="minorHAnsi"/>
                <w:color w:val="000000" w:themeColor="text1"/>
                <w:szCs w:val="16"/>
              </w:rPr>
            </w:pPr>
            <w:r>
              <w:rPr>
                <w:rFonts w:cstheme="minorHAnsi"/>
                <w:color w:val="000000" w:themeColor="text1"/>
                <w:szCs w:val="16"/>
              </w:rPr>
              <w:t>* P</w:t>
            </w:r>
            <w:r w:rsidRPr="00DE3F46">
              <w:rPr>
                <w:rFonts w:cstheme="minorHAnsi"/>
                <w:color w:val="000000" w:themeColor="text1"/>
                <w:szCs w:val="16"/>
              </w:rPr>
              <w:t>lanning different types of scientific enquiries to answer questions, including recognising and controlling variables where necessary</w:t>
            </w:r>
          </w:p>
          <w:p w:rsidR="00DE3F46" w:rsidRPr="00DE3F46" w:rsidRDefault="00DE3F46" w:rsidP="00DE3F46">
            <w:pPr>
              <w:rPr>
                <w:rFonts w:cstheme="minorHAnsi"/>
                <w:color w:val="000000" w:themeColor="text1"/>
                <w:szCs w:val="16"/>
              </w:rPr>
            </w:pPr>
            <w:r>
              <w:rPr>
                <w:rFonts w:cstheme="minorHAnsi"/>
                <w:color w:val="7030A0"/>
                <w:szCs w:val="16"/>
              </w:rPr>
              <w:t>* T</w:t>
            </w:r>
            <w:r w:rsidRPr="00DE3F46">
              <w:rPr>
                <w:rFonts w:cstheme="minorHAnsi"/>
                <w:color w:val="7030A0"/>
                <w:szCs w:val="16"/>
              </w:rPr>
              <w:t xml:space="preserve">aking measurements, using a range of scientific equipment, with increasing accuracy and precision, taking repeat readings when appropriate </w:t>
            </w:r>
            <w:r>
              <w:rPr>
                <w:rFonts w:cstheme="minorHAnsi"/>
                <w:color w:val="7030A0"/>
                <w:szCs w:val="16"/>
              </w:rPr>
              <w:t>(TAPS ‘Do’ – Investigating Shadows)</w:t>
            </w:r>
          </w:p>
          <w:p w:rsidR="00DE3F46" w:rsidRPr="00DE3F46" w:rsidRDefault="00DE3F46" w:rsidP="00DE3F46">
            <w:pPr>
              <w:rPr>
                <w:rFonts w:cstheme="minorHAnsi"/>
                <w:szCs w:val="16"/>
              </w:rPr>
            </w:pPr>
            <w:r>
              <w:rPr>
                <w:rFonts w:cstheme="minorHAnsi"/>
                <w:color w:val="000000" w:themeColor="text1"/>
                <w:szCs w:val="16"/>
              </w:rPr>
              <w:t>* R</w:t>
            </w:r>
            <w:r w:rsidRPr="00DE3F46">
              <w:rPr>
                <w:rFonts w:cstheme="minorHAnsi"/>
                <w:color w:val="000000" w:themeColor="text1"/>
                <w:szCs w:val="16"/>
              </w:rPr>
              <w:t xml:space="preserve">ecording data and results of increasing complexity using scientific diagrams and labels, classification keys, tables, scatter graphs, bar and line </w:t>
            </w:r>
            <w:r w:rsidRPr="00DE3F46">
              <w:rPr>
                <w:rFonts w:cstheme="minorHAnsi"/>
                <w:szCs w:val="16"/>
              </w:rPr>
              <w:t xml:space="preserve">graphs </w:t>
            </w:r>
          </w:p>
          <w:p w:rsidR="00DE3F46" w:rsidRPr="00DE3F46" w:rsidRDefault="00DE3F46" w:rsidP="00DE3F46">
            <w:pPr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*U</w:t>
            </w:r>
            <w:r w:rsidRPr="00DE3F46">
              <w:rPr>
                <w:rFonts w:cstheme="minorHAnsi"/>
                <w:szCs w:val="16"/>
              </w:rPr>
              <w:t xml:space="preserve">sing test results to make predictions to set up further comparative and fair tests </w:t>
            </w:r>
          </w:p>
          <w:p w:rsidR="00DE3F46" w:rsidRPr="00DE3F46" w:rsidRDefault="00DE3F46" w:rsidP="00DE3F46">
            <w:pPr>
              <w:rPr>
                <w:rFonts w:cstheme="minorHAnsi"/>
                <w:color w:val="000000" w:themeColor="text1"/>
                <w:szCs w:val="16"/>
              </w:rPr>
            </w:pPr>
            <w:r>
              <w:rPr>
                <w:rFonts w:cstheme="minorHAnsi"/>
                <w:color w:val="000000" w:themeColor="text1"/>
                <w:szCs w:val="16"/>
              </w:rPr>
              <w:t>* R</w:t>
            </w:r>
            <w:r w:rsidRPr="00DE3F46">
              <w:rPr>
                <w:rFonts w:cstheme="minorHAnsi"/>
                <w:color w:val="000000" w:themeColor="text1"/>
                <w:szCs w:val="16"/>
              </w:rPr>
              <w:t xml:space="preserve">eporting and presenting findings from enquiries, including conclusions, causal relationships and explanations of and degree of trust in results, in oral and written forms such as displays and other presentations </w:t>
            </w:r>
          </w:p>
          <w:p w:rsidR="00DE3F46" w:rsidRPr="00E809F4" w:rsidRDefault="00DE3F46" w:rsidP="00DE3F46">
            <w:pPr>
              <w:rPr>
                <w:rFonts w:ascii="Comic Sans MS" w:hAnsi="Comic Sans MS" w:cs="Calibr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Cs w:val="16"/>
              </w:rPr>
              <w:t>* I</w:t>
            </w:r>
            <w:r w:rsidRPr="00DE3F46">
              <w:rPr>
                <w:rFonts w:cstheme="minorHAnsi"/>
                <w:color w:val="000000" w:themeColor="text1"/>
                <w:szCs w:val="16"/>
              </w:rPr>
              <w:t>dentifying scientific evidence that has been used to support or refute ideas or arguments.</w:t>
            </w:r>
          </w:p>
        </w:tc>
      </w:tr>
    </w:tbl>
    <w:p w:rsidR="003D1BDD" w:rsidRDefault="003D1BDD"/>
    <w:p w:rsidR="00CF4D59" w:rsidRDefault="00CF4D59"/>
    <w:p w:rsidR="00CF4D59" w:rsidRDefault="00CF4D59"/>
    <w:p w:rsidR="00CF4D59" w:rsidRDefault="00CF4D59">
      <w:bookmarkStart w:id="0" w:name="_GoBack"/>
      <w:bookmarkEnd w:id="0"/>
    </w:p>
    <w:p w:rsidR="003D1BDD" w:rsidRPr="00CF4D59" w:rsidRDefault="003D1BDD">
      <w:pPr>
        <w:rPr>
          <w:sz w:val="28"/>
        </w:rPr>
      </w:pPr>
      <w:r w:rsidRPr="00CF4D59">
        <w:rPr>
          <w:sz w:val="28"/>
        </w:rPr>
        <w:lastRenderedPageBreak/>
        <w:t>Spring 2    Topic: The Heart</w:t>
      </w:r>
    </w:p>
    <w:tbl>
      <w:tblPr>
        <w:tblW w:w="10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40"/>
        <w:gridCol w:w="6899"/>
      </w:tblGrid>
      <w:tr w:rsidR="003D1BDD" w:rsidRPr="00DB6637" w:rsidTr="00C1080E">
        <w:trPr>
          <w:trHeight w:val="279"/>
        </w:trPr>
        <w:tc>
          <w:tcPr>
            <w:tcW w:w="3640" w:type="dxa"/>
            <w:shd w:val="clear" w:color="auto" w:fill="FF0000"/>
          </w:tcPr>
          <w:p w:rsidR="003D1BDD" w:rsidRPr="00A250EA" w:rsidRDefault="003D1BDD" w:rsidP="00C1080E">
            <w:pPr>
              <w:spacing w:after="0" w:line="240" w:lineRule="auto"/>
            </w:pPr>
            <w:r w:rsidRPr="00A250EA">
              <w:t>Science</w:t>
            </w:r>
          </w:p>
        </w:tc>
        <w:tc>
          <w:tcPr>
            <w:tcW w:w="6899" w:type="dxa"/>
          </w:tcPr>
          <w:p w:rsidR="003D1BDD" w:rsidRPr="00DB6637" w:rsidRDefault="003D1BDD" w:rsidP="00C1080E">
            <w:pPr>
              <w:pStyle w:val="ListParagraph"/>
              <w:spacing w:after="0" w:line="240" w:lineRule="auto"/>
              <w:ind w:left="0"/>
              <w:rPr>
                <w:rFonts w:cs="Calibri"/>
                <w:b/>
              </w:rPr>
            </w:pPr>
            <w:r w:rsidRPr="00DB6637">
              <w:rPr>
                <w:rFonts w:cs="Calibri"/>
                <w:b/>
              </w:rPr>
              <w:t>The Human Heart</w:t>
            </w:r>
          </w:p>
          <w:p w:rsidR="002D0C60" w:rsidRPr="002D0C60" w:rsidRDefault="002D0C60" w:rsidP="002D0C60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Cs w:val="16"/>
              </w:rPr>
            </w:pPr>
            <w:r w:rsidRPr="002D0C60">
              <w:rPr>
                <w:rFonts w:cstheme="minorHAnsi"/>
                <w:szCs w:val="16"/>
              </w:rPr>
              <w:t>Identify the main parts of the human circulatory system, and describe the functions of the heart, blood vessels and blood</w:t>
            </w:r>
          </w:p>
          <w:p w:rsidR="003D1BDD" w:rsidRPr="00DB6637" w:rsidRDefault="002D0C60" w:rsidP="002D0C6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="Calibri"/>
                <w:b/>
              </w:rPr>
            </w:pPr>
            <w:r w:rsidRPr="002D0C60">
              <w:rPr>
                <w:rFonts w:cstheme="minorHAnsi"/>
                <w:szCs w:val="16"/>
              </w:rPr>
              <w:t>Describe the ways in which nutrients and water are transported within animals, including humans</w:t>
            </w:r>
            <w:r w:rsidRPr="002D0C60">
              <w:rPr>
                <w:rFonts w:ascii="Comic Sans MS" w:hAnsi="Comic Sans MS" w:cs="Calibri"/>
                <w:szCs w:val="16"/>
              </w:rPr>
              <w:t xml:space="preserve">  </w:t>
            </w:r>
          </w:p>
        </w:tc>
      </w:tr>
      <w:tr w:rsidR="00DE3F46" w:rsidRPr="00A250EA" w:rsidTr="00C1080E">
        <w:trPr>
          <w:trHeight w:val="116"/>
        </w:trPr>
        <w:tc>
          <w:tcPr>
            <w:tcW w:w="3640" w:type="dxa"/>
            <w:shd w:val="clear" w:color="auto" w:fill="FF0000"/>
          </w:tcPr>
          <w:p w:rsidR="00DE3F46" w:rsidRPr="00A250EA" w:rsidRDefault="00DE3F46" w:rsidP="00DE3F46">
            <w:pPr>
              <w:spacing w:after="0" w:line="240" w:lineRule="auto"/>
            </w:pPr>
            <w:r w:rsidRPr="00A250EA">
              <w:t>Working Scientifically</w:t>
            </w:r>
          </w:p>
        </w:tc>
        <w:tc>
          <w:tcPr>
            <w:tcW w:w="6899" w:type="dxa"/>
          </w:tcPr>
          <w:p w:rsidR="00DE3F46" w:rsidRPr="00DE3F46" w:rsidRDefault="00DE3F46" w:rsidP="00DE3F46">
            <w:pPr>
              <w:rPr>
                <w:rFonts w:cstheme="minorHAnsi"/>
                <w:color w:val="000000" w:themeColor="text1"/>
                <w:szCs w:val="16"/>
              </w:rPr>
            </w:pPr>
            <w:r w:rsidRPr="00DE3F46">
              <w:rPr>
                <w:rFonts w:cstheme="minorHAnsi"/>
                <w:color w:val="000000" w:themeColor="text1"/>
                <w:szCs w:val="16"/>
              </w:rPr>
              <w:t xml:space="preserve">* </w:t>
            </w:r>
            <w:r>
              <w:rPr>
                <w:rFonts w:cstheme="minorHAnsi"/>
                <w:color w:val="000000" w:themeColor="text1"/>
                <w:szCs w:val="16"/>
              </w:rPr>
              <w:t>P</w:t>
            </w:r>
            <w:r w:rsidRPr="00DE3F46">
              <w:rPr>
                <w:rFonts w:cstheme="minorHAnsi"/>
                <w:color w:val="000000" w:themeColor="text1"/>
                <w:szCs w:val="16"/>
              </w:rPr>
              <w:t>lanning different types of scientific enquiries to answer questions, including recognising and controlling variables where necessary</w:t>
            </w:r>
          </w:p>
          <w:p w:rsidR="00DE3F46" w:rsidRPr="00DE3F46" w:rsidRDefault="00DE3F46" w:rsidP="00DE3F46">
            <w:pPr>
              <w:rPr>
                <w:rFonts w:cstheme="minorHAnsi"/>
                <w:szCs w:val="16"/>
              </w:rPr>
            </w:pPr>
            <w:r w:rsidRPr="00DE3F46">
              <w:rPr>
                <w:rFonts w:cstheme="minorHAnsi"/>
                <w:szCs w:val="16"/>
              </w:rPr>
              <w:t>* T</w:t>
            </w:r>
            <w:r w:rsidRPr="00DE3F46">
              <w:rPr>
                <w:rFonts w:cstheme="minorHAnsi"/>
                <w:szCs w:val="16"/>
              </w:rPr>
              <w:t xml:space="preserve">aking measurements, using a range of scientific equipment, with increasing accuracy and precision, taking repeat readings when appropriate </w:t>
            </w:r>
          </w:p>
          <w:p w:rsidR="00DE3F46" w:rsidRPr="00DE3F46" w:rsidRDefault="00DE3F46" w:rsidP="00DE3F46">
            <w:pPr>
              <w:rPr>
                <w:rFonts w:cstheme="minorHAnsi"/>
                <w:color w:val="000000" w:themeColor="text1"/>
                <w:szCs w:val="16"/>
              </w:rPr>
            </w:pPr>
            <w:r>
              <w:rPr>
                <w:rFonts w:cstheme="minorHAnsi"/>
                <w:color w:val="000000" w:themeColor="text1"/>
                <w:szCs w:val="16"/>
              </w:rPr>
              <w:t>* R</w:t>
            </w:r>
            <w:r w:rsidRPr="00DE3F46">
              <w:rPr>
                <w:rFonts w:cstheme="minorHAnsi"/>
                <w:color w:val="000000" w:themeColor="text1"/>
                <w:szCs w:val="16"/>
              </w:rPr>
              <w:t xml:space="preserve">ecording data and results of increasing complexity using scientific diagrams and labels, classification keys, tables, scatter graphs, bar and line graphs </w:t>
            </w:r>
          </w:p>
          <w:p w:rsidR="00DE3F46" w:rsidRPr="00DE3F46" w:rsidRDefault="00DE3F46" w:rsidP="00DE3F46">
            <w:pPr>
              <w:rPr>
                <w:rFonts w:cstheme="minorHAnsi"/>
                <w:color w:val="FF33CC"/>
                <w:szCs w:val="16"/>
              </w:rPr>
            </w:pPr>
            <w:r>
              <w:rPr>
                <w:rFonts w:cstheme="minorHAnsi"/>
                <w:color w:val="FF33CC"/>
                <w:szCs w:val="16"/>
              </w:rPr>
              <w:t>*U</w:t>
            </w:r>
            <w:r w:rsidRPr="00DE3F46">
              <w:rPr>
                <w:rFonts w:cstheme="minorHAnsi"/>
                <w:color w:val="FF33CC"/>
                <w:szCs w:val="16"/>
              </w:rPr>
              <w:t xml:space="preserve">sing test results to make predictions to set up further comparative and fair tests </w:t>
            </w:r>
            <w:r w:rsidR="002D0C60">
              <w:rPr>
                <w:rFonts w:cstheme="minorHAnsi"/>
                <w:color w:val="FF33CC"/>
                <w:szCs w:val="16"/>
              </w:rPr>
              <w:t>(</w:t>
            </w:r>
            <w:proofErr w:type="gramStart"/>
            <w:r w:rsidR="002D0C60">
              <w:rPr>
                <w:rFonts w:cstheme="minorHAnsi"/>
                <w:color w:val="FF33CC"/>
                <w:szCs w:val="16"/>
              </w:rPr>
              <w:t>TAPS  ‘</w:t>
            </w:r>
            <w:proofErr w:type="gramEnd"/>
            <w:r w:rsidR="002D0C60">
              <w:rPr>
                <w:rFonts w:cstheme="minorHAnsi"/>
                <w:color w:val="FF33CC"/>
                <w:szCs w:val="16"/>
              </w:rPr>
              <w:t xml:space="preserve">Do’ – Heart Rate Poses) </w:t>
            </w:r>
          </w:p>
          <w:p w:rsidR="00DE3F46" w:rsidRPr="00DE3F46" w:rsidRDefault="00DE3F46" w:rsidP="00DE3F46">
            <w:pPr>
              <w:rPr>
                <w:rFonts w:cstheme="minorHAnsi"/>
                <w:color w:val="000000" w:themeColor="text1"/>
                <w:szCs w:val="16"/>
              </w:rPr>
            </w:pPr>
            <w:r>
              <w:rPr>
                <w:rFonts w:cstheme="minorHAnsi"/>
                <w:color w:val="000000" w:themeColor="text1"/>
                <w:szCs w:val="16"/>
              </w:rPr>
              <w:t>* R</w:t>
            </w:r>
            <w:r w:rsidRPr="00DE3F46">
              <w:rPr>
                <w:rFonts w:cstheme="minorHAnsi"/>
                <w:color w:val="000000" w:themeColor="text1"/>
                <w:szCs w:val="16"/>
              </w:rPr>
              <w:t xml:space="preserve">eporting and presenting findings from enquiries, including conclusions, causal relationships and explanations of and degree of trust in results, in oral and written forms such as displays and other presentations </w:t>
            </w:r>
          </w:p>
          <w:p w:rsidR="00DE3F46" w:rsidRPr="00DE3F46" w:rsidRDefault="00DE3F46" w:rsidP="00DE3F46">
            <w:pPr>
              <w:rPr>
                <w:rFonts w:cstheme="minorHAnsi"/>
                <w:color w:val="000000" w:themeColor="text1"/>
                <w:szCs w:val="16"/>
              </w:rPr>
            </w:pPr>
            <w:r>
              <w:rPr>
                <w:rFonts w:cstheme="minorHAnsi"/>
                <w:color w:val="000000" w:themeColor="text1"/>
                <w:szCs w:val="16"/>
              </w:rPr>
              <w:t>* I</w:t>
            </w:r>
            <w:r w:rsidRPr="00DE3F46">
              <w:rPr>
                <w:rFonts w:cstheme="minorHAnsi"/>
                <w:color w:val="000000" w:themeColor="text1"/>
                <w:szCs w:val="16"/>
              </w:rPr>
              <w:t>dentifying scientific evidence that has been used to support or refute ideas or arguments.</w:t>
            </w:r>
          </w:p>
        </w:tc>
      </w:tr>
    </w:tbl>
    <w:p w:rsidR="003D1BDD" w:rsidRDefault="003D1BDD"/>
    <w:p w:rsidR="003D1BDD" w:rsidRPr="00CF4D59" w:rsidRDefault="003D1BDD">
      <w:pPr>
        <w:rPr>
          <w:sz w:val="28"/>
        </w:rPr>
      </w:pPr>
      <w:r w:rsidRPr="00CF4D59">
        <w:rPr>
          <w:sz w:val="28"/>
        </w:rPr>
        <w:t>Summer 1      Topic:  SATS and Buddhism</w:t>
      </w:r>
    </w:p>
    <w:tbl>
      <w:tblPr>
        <w:tblStyle w:val="TableGrid1"/>
        <w:tblW w:w="10539" w:type="dxa"/>
        <w:tblLook w:val="04A0" w:firstRow="1" w:lastRow="0" w:firstColumn="1" w:lastColumn="0" w:noHBand="0" w:noVBand="1"/>
      </w:tblPr>
      <w:tblGrid>
        <w:gridCol w:w="3640"/>
        <w:gridCol w:w="6899"/>
      </w:tblGrid>
      <w:tr w:rsidR="003D1BDD" w:rsidRPr="003D1BDD" w:rsidTr="00C1080E">
        <w:trPr>
          <w:trHeight w:val="279"/>
        </w:trPr>
        <w:tc>
          <w:tcPr>
            <w:tcW w:w="3640" w:type="dxa"/>
            <w:shd w:val="clear" w:color="auto" w:fill="FF0000"/>
          </w:tcPr>
          <w:p w:rsidR="003D1BDD" w:rsidRPr="003D1BDD" w:rsidRDefault="003D1BDD" w:rsidP="003D1BDD">
            <w:r w:rsidRPr="003D1BDD">
              <w:t>Science</w:t>
            </w:r>
          </w:p>
        </w:tc>
        <w:tc>
          <w:tcPr>
            <w:tcW w:w="6899" w:type="dxa"/>
          </w:tcPr>
          <w:p w:rsidR="002D0C60" w:rsidRPr="002D0C60" w:rsidRDefault="002D0C60" w:rsidP="002D0C60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</w:rPr>
            </w:pPr>
            <w:r w:rsidRPr="002D0C60">
              <w:rPr>
                <w:rFonts w:cstheme="minorHAnsi"/>
                <w:sz w:val="20"/>
              </w:rPr>
              <w:t xml:space="preserve">Use Year 6/7 TAPS transition </w:t>
            </w:r>
            <w:proofErr w:type="gramStart"/>
            <w:r w:rsidRPr="002D0C60">
              <w:rPr>
                <w:rFonts w:cstheme="minorHAnsi"/>
                <w:sz w:val="20"/>
              </w:rPr>
              <w:t>activities</w:t>
            </w:r>
            <w:r w:rsidRPr="002D0C60">
              <w:rPr>
                <w:rFonts w:cstheme="minorHAnsi"/>
                <w:sz w:val="20"/>
              </w:rPr>
              <w:t xml:space="preserve">  -</w:t>
            </w:r>
            <w:proofErr w:type="gramEnd"/>
            <w:r w:rsidRPr="002D0C60">
              <w:rPr>
                <w:rFonts w:cstheme="minorHAnsi"/>
                <w:sz w:val="20"/>
              </w:rPr>
              <w:t xml:space="preserve"> </w:t>
            </w:r>
            <w:r w:rsidRPr="002D0C60">
              <w:rPr>
                <w:rFonts w:cstheme="minorHAnsi"/>
                <w:sz w:val="20"/>
              </w:rPr>
              <w:t xml:space="preserve"> </w:t>
            </w:r>
            <w:r w:rsidRPr="002D0C60">
              <w:rPr>
                <w:rFonts w:cstheme="minorHAnsi"/>
                <w:sz w:val="20"/>
              </w:rPr>
              <w:t>TAPS To be chosen by class so that they have an input on their further study.</w:t>
            </w:r>
          </w:p>
          <w:p w:rsidR="002D0C60" w:rsidRPr="002D0C60" w:rsidRDefault="002D0C60" w:rsidP="002D0C60">
            <w:pPr>
              <w:rPr>
                <w:rFonts w:cstheme="minorHAnsi"/>
                <w:sz w:val="20"/>
              </w:rPr>
            </w:pPr>
          </w:p>
          <w:p w:rsidR="003D1BDD" w:rsidRPr="003D1BDD" w:rsidRDefault="002D0C60" w:rsidP="002D0C60">
            <w:pPr>
              <w:pStyle w:val="ListParagraph"/>
              <w:numPr>
                <w:ilvl w:val="0"/>
                <w:numId w:val="13"/>
              </w:numPr>
            </w:pPr>
            <w:r w:rsidRPr="002D0C60">
              <w:rPr>
                <w:rFonts w:cstheme="minorHAnsi"/>
                <w:sz w:val="20"/>
              </w:rPr>
              <w:t>‘Standing on the shoulders of giants/Superhero Scientists’ project</w:t>
            </w:r>
          </w:p>
        </w:tc>
      </w:tr>
      <w:tr w:rsidR="002D0C60" w:rsidRPr="003D1BDD" w:rsidTr="00C1080E">
        <w:trPr>
          <w:trHeight w:val="289"/>
        </w:trPr>
        <w:tc>
          <w:tcPr>
            <w:tcW w:w="3640" w:type="dxa"/>
            <w:shd w:val="clear" w:color="auto" w:fill="FF0000"/>
          </w:tcPr>
          <w:p w:rsidR="002D0C60" w:rsidRPr="003D1BDD" w:rsidRDefault="002D0C60" w:rsidP="002D0C60">
            <w:r w:rsidRPr="003D1BDD">
              <w:t>Working Scientifically</w:t>
            </w:r>
          </w:p>
        </w:tc>
        <w:tc>
          <w:tcPr>
            <w:tcW w:w="6899" w:type="dxa"/>
          </w:tcPr>
          <w:p w:rsidR="002D0C60" w:rsidRPr="00DE3F46" w:rsidRDefault="002D0C60" w:rsidP="002D0C60">
            <w:pPr>
              <w:rPr>
                <w:rFonts w:cstheme="minorHAnsi"/>
                <w:color w:val="000000" w:themeColor="text1"/>
                <w:szCs w:val="16"/>
              </w:rPr>
            </w:pPr>
            <w:r w:rsidRPr="00DE3F46">
              <w:rPr>
                <w:rFonts w:cstheme="minorHAnsi"/>
                <w:color w:val="000000" w:themeColor="text1"/>
                <w:szCs w:val="16"/>
              </w:rPr>
              <w:t xml:space="preserve">* </w:t>
            </w:r>
            <w:r>
              <w:rPr>
                <w:rFonts w:cstheme="minorHAnsi"/>
                <w:color w:val="000000" w:themeColor="text1"/>
                <w:szCs w:val="16"/>
              </w:rPr>
              <w:t>P</w:t>
            </w:r>
            <w:r w:rsidRPr="00DE3F46">
              <w:rPr>
                <w:rFonts w:cstheme="minorHAnsi"/>
                <w:color w:val="000000" w:themeColor="text1"/>
                <w:szCs w:val="16"/>
              </w:rPr>
              <w:t>lanning different types of scientific enquiries to answer questions, including recognising and controlling variables where necessary</w:t>
            </w:r>
          </w:p>
          <w:p w:rsidR="002D0C60" w:rsidRPr="00DE3F46" w:rsidRDefault="002D0C60" w:rsidP="002D0C60">
            <w:pPr>
              <w:rPr>
                <w:rFonts w:cstheme="minorHAnsi"/>
                <w:szCs w:val="16"/>
              </w:rPr>
            </w:pPr>
            <w:r w:rsidRPr="00DE3F46">
              <w:rPr>
                <w:rFonts w:cstheme="minorHAnsi"/>
                <w:szCs w:val="16"/>
              </w:rPr>
              <w:t xml:space="preserve">* Taking measurements, using a range of scientific equipment, with increasing accuracy and precision, taking repeat readings when appropriate </w:t>
            </w:r>
          </w:p>
          <w:p w:rsidR="002D0C60" w:rsidRPr="002D0C60" w:rsidRDefault="002D0C60" w:rsidP="002D0C60">
            <w:pPr>
              <w:rPr>
                <w:rFonts w:cstheme="minorHAnsi"/>
                <w:szCs w:val="16"/>
              </w:rPr>
            </w:pPr>
            <w:r>
              <w:rPr>
                <w:rFonts w:cstheme="minorHAnsi"/>
                <w:color w:val="000000" w:themeColor="text1"/>
                <w:szCs w:val="16"/>
              </w:rPr>
              <w:t>* R</w:t>
            </w:r>
            <w:r w:rsidRPr="00DE3F46">
              <w:rPr>
                <w:rFonts w:cstheme="minorHAnsi"/>
                <w:color w:val="000000" w:themeColor="text1"/>
                <w:szCs w:val="16"/>
              </w:rPr>
              <w:t xml:space="preserve">ecording data and results of increasing complexity using scientific diagrams and labels, classification keys, tables, scatter graphs, bar and line graphs </w:t>
            </w:r>
          </w:p>
          <w:p w:rsidR="002D0C60" w:rsidRPr="002D0C60" w:rsidRDefault="002D0C60" w:rsidP="002D0C60">
            <w:pPr>
              <w:rPr>
                <w:rFonts w:cstheme="minorHAnsi"/>
                <w:szCs w:val="16"/>
              </w:rPr>
            </w:pPr>
            <w:r w:rsidRPr="002D0C60">
              <w:rPr>
                <w:rFonts w:cstheme="minorHAnsi"/>
                <w:szCs w:val="16"/>
              </w:rPr>
              <w:t xml:space="preserve">*Using test results to make predictions to set up further comparative and fair tests </w:t>
            </w:r>
          </w:p>
          <w:p w:rsidR="002D0C60" w:rsidRPr="00DE3F46" w:rsidRDefault="002D0C60" w:rsidP="002D0C60">
            <w:pPr>
              <w:rPr>
                <w:rFonts w:cstheme="minorHAnsi"/>
                <w:color w:val="000000" w:themeColor="text1"/>
                <w:szCs w:val="16"/>
              </w:rPr>
            </w:pPr>
            <w:r>
              <w:rPr>
                <w:rFonts w:cstheme="minorHAnsi"/>
                <w:color w:val="000000" w:themeColor="text1"/>
                <w:szCs w:val="16"/>
              </w:rPr>
              <w:t xml:space="preserve">* </w:t>
            </w:r>
            <w:r w:rsidRPr="002D0C60">
              <w:rPr>
                <w:rFonts w:cstheme="minorHAnsi"/>
                <w:color w:val="C00000"/>
                <w:szCs w:val="16"/>
              </w:rPr>
              <w:t xml:space="preserve">Reporting and presenting findings from enquiries, including conclusions, causal relationships and explanations of and degree of trust in results, in oral and written forms such as displays and other presentations </w:t>
            </w:r>
          </w:p>
          <w:p w:rsidR="002D0C60" w:rsidRPr="00DE3F46" w:rsidRDefault="002D0C60" w:rsidP="002D0C60">
            <w:pPr>
              <w:rPr>
                <w:rFonts w:cstheme="minorHAnsi"/>
                <w:color w:val="000000" w:themeColor="text1"/>
                <w:szCs w:val="16"/>
              </w:rPr>
            </w:pPr>
            <w:r w:rsidRPr="002D0C60">
              <w:rPr>
                <w:rFonts w:cstheme="minorHAnsi"/>
                <w:color w:val="FFC000"/>
                <w:szCs w:val="16"/>
              </w:rPr>
              <w:t>* Identifying scientific evidence that has been used to support or refute ideas or arguments.</w:t>
            </w:r>
          </w:p>
        </w:tc>
      </w:tr>
    </w:tbl>
    <w:p w:rsidR="003D1BDD" w:rsidRDefault="003D1BDD"/>
    <w:p w:rsidR="003D1BDD" w:rsidRDefault="003D1BDD"/>
    <w:p w:rsidR="003D1BDD" w:rsidRPr="00CF4D59" w:rsidRDefault="003D1BDD">
      <w:pPr>
        <w:rPr>
          <w:sz w:val="28"/>
        </w:rPr>
      </w:pPr>
      <w:r w:rsidRPr="00CF4D59">
        <w:rPr>
          <w:sz w:val="28"/>
        </w:rPr>
        <w:t>S</w:t>
      </w:r>
      <w:r w:rsidR="002D0C60" w:rsidRPr="00CF4D59">
        <w:rPr>
          <w:sz w:val="28"/>
        </w:rPr>
        <w:t>ummer 2       Topic: Residential and Performance Focus</w:t>
      </w:r>
    </w:p>
    <w:tbl>
      <w:tblPr>
        <w:tblStyle w:val="TableGrid2"/>
        <w:tblW w:w="10539" w:type="dxa"/>
        <w:tblLook w:val="04A0" w:firstRow="1" w:lastRow="0" w:firstColumn="1" w:lastColumn="0" w:noHBand="0" w:noVBand="1"/>
      </w:tblPr>
      <w:tblGrid>
        <w:gridCol w:w="3640"/>
        <w:gridCol w:w="6899"/>
      </w:tblGrid>
      <w:tr w:rsidR="003D1BDD" w:rsidRPr="003D1BDD" w:rsidTr="00C1080E">
        <w:trPr>
          <w:trHeight w:val="279"/>
        </w:trPr>
        <w:tc>
          <w:tcPr>
            <w:tcW w:w="3640" w:type="dxa"/>
            <w:shd w:val="clear" w:color="auto" w:fill="FF0000"/>
          </w:tcPr>
          <w:p w:rsidR="003D1BDD" w:rsidRPr="003D1BDD" w:rsidRDefault="003D1BDD" w:rsidP="003D1BDD">
            <w:r w:rsidRPr="003D1BDD">
              <w:t>Science</w:t>
            </w:r>
          </w:p>
        </w:tc>
        <w:tc>
          <w:tcPr>
            <w:tcW w:w="6899" w:type="dxa"/>
          </w:tcPr>
          <w:p w:rsidR="003D1BDD" w:rsidRPr="003D1BDD" w:rsidRDefault="002D0C60" w:rsidP="002D0C60">
            <w:pPr>
              <w:pStyle w:val="ListParagraph"/>
              <w:numPr>
                <w:ilvl w:val="0"/>
                <w:numId w:val="13"/>
              </w:numPr>
            </w:pPr>
            <w:r>
              <w:t>R</w:t>
            </w:r>
            <w:r w:rsidR="003D1BDD" w:rsidRPr="003D1BDD">
              <w:t>ecognise the impact of diet, exercise, drugs and lifestyle on the way their bodies function</w:t>
            </w:r>
          </w:p>
        </w:tc>
      </w:tr>
      <w:tr w:rsidR="003D1BDD" w:rsidRPr="003D1BDD" w:rsidTr="00C1080E">
        <w:trPr>
          <w:trHeight w:val="289"/>
        </w:trPr>
        <w:tc>
          <w:tcPr>
            <w:tcW w:w="3640" w:type="dxa"/>
            <w:shd w:val="clear" w:color="auto" w:fill="FF0000"/>
          </w:tcPr>
          <w:p w:rsidR="003D1BDD" w:rsidRPr="003D1BDD" w:rsidRDefault="003D1BDD" w:rsidP="003D1BDD">
            <w:r w:rsidRPr="003D1BDD">
              <w:lastRenderedPageBreak/>
              <w:t>Working Scientifically</w:t>
            </w:r>
          </w:p>
        </w:tc>
        <w:tc>
          <w:tcPr>
            <w:tcW w:w="6899" w:type="dxa"/>
          </w:tcPr>
          <w:p w:rsidR="002D0C60" w:rsidRPr="002D0C60" w:rsidRDefault="002D0C60" w:rsidP="002D0C60">
            <w:r w:rsidRPr="002D0C60">
              <w:t>* Planning different types of scientific enquiries to answer questions, including recognising and controlling variables where necessary</w:t>
            </w:r>
          </w:p>
          <w:p w:rsidR="002D0C60" w:rsidRPr="002D0C60" w:rsidRDefault="002D0C60" w:rsidP="002D0C60">
            <w:r w:rsidRPr="002D0C60">
              <w:t xml:space="preserve">* Taking measurements, using a range of scientific equipment, with increasing accuracy and precision, taking repeat readings when appropriate </w:t>
            </w:r>
          </w:p>
          <w:p w:rsidR="002D0C60" w:rsidRPr="002D0C60" w:rsidRDefault="002D0C60" w:rsidP="002D0C60">
            <w:r w:rsidRPr="002D0C60">
              <w:t xml:space="preserve">* Recording data and results of increasing complexity using scientific diagrams and labels, classification keys, tables, scatter graphs, bar and line graphs </w:t>
            </w:r>
          </w:p>
          <w:p w:rsidR="002D0C60" w:rsidRPr="002D0C60" w:rsidRDefault="002D0C60" w:rsidP="002D0C60">
            <w:r w:rsidRPr="002D0C60">
              <w:t xml:space="preserve">*Using test results to make predictions to set up further comparative and fair tests </w:t>
            </w:r>
          </w:p>
          <w:p w:rsidR="002D0C60" w:rsidRPr="002D0C60" w:rsidRDefault="002D0C60" w:rsidP="002D0C60">
            <w:r w:rsidRPr="002D0C60">
              <w:t xml:space="preserve">* Reporting and presenting findings from enquiries, including conclusions, causal relationships and explanations of and degree of trust in results, in oral and written forms such as displays and other presentations </w:t>
            </w:r>
          </w:p>
          <w:p w:rsidR="003D1BDD" w:rsidRPr="003D1BDD" w:rsidRDefault="002D0C60" w:rsidP="002D0C60">
            <w:r w:rsidRPr="002D0C60">
              <w:t>* Identifying scientific evidence that has been used to support or refute ideas or arguments.</w:t>
            </w:r>
          </w:p>
        </w:tc>
      </w:tr>
    </w:tbl>
    <w:p w:rsidR="003D1BDD" w:rsidRDefault="003D1BDD"/>
    <w:p w:rsidR="003D1BDD" w:rsidRDefault="003D1BDD"/>
    <w:sectPr w:rsidR="003D1BDD" w:rsidSect="000009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C69B1"/>
    <w:multiLevelType w:val="hybridMultilevel"/>
    <w:tmpl w:val="1416DF82"/>
    <w:lvl w:ilvl="0" w:tplc="BD92095C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6932F2"/>
    <w:multiLevelType w:val="hybridMultilevel"/>
    <w:tmpl w:val="293C2D7C"/>
    <w:lvl w:ilvl="0" w:tplc="43EAC32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513D18"/>
    <w:multiLevelType w:val="hybridMultilevel"/>
    <w:tmpl w:val="10E698A0"/>
    <w:lvl w:ilvl="0" w:tplc="D8C8E9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6F4B3E"/>
    <w:multiLevelType w:val="hybridMultilevel"/>
    <w:tmpl w:val="94505252"/>
    <w:lvl w:ilvl="0" w:tplc="04090001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7B75AA"/>
    <w:multiLevelType w:val="hybridMultilevel"/>
    <w:tmpl w:val="5B6EECBE"/>
    <w:lvl w:ilvl="0" w:tplc="BD92095C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764569"/>
    <w:multiLevelType w:val="hybridMultilevel"/>
    <w:tmpl w:val="F2BA5F9C"/>
    <w:lvl w:ilvl="0" w:tplc="A2007C8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8E14BE"/>
    <w:multiLevelType w:val="hybridMultilevel"/>
    <w:tmpl w:val="E6888466"/>
    <w:lvl w:ilvl="0" w:tplc="9F40E1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D864D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6C77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BACB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97EB8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3CC7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DE96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CA2B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D7C2D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6A38297C"/>
    <w:multiLevelType w:val="hybridMultilevel"/>
    <w:tmpl w:val="C8726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2533AC"/>
    <w:multiLevelType w:val="hybridMultilevel"/>
    <w:tmpl w:val="FFFADD2C"/>
    <w:lvl w:ilvl="0" w:tplc="685C0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3E23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FEE4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F060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48BC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047F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6ADC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8ED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3B626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055B17"/>
    <w:multiLevelType w:val="hybridMultilevel"/>
    <w:tmpl w:val="363C099E"/>
    <w:lvl w:ilvl="0" w:tplc="A1687B8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C563D9"/>
    <w:multiLevelType w:val="hybridMultilevel"/>
    <w:tmpl w:val="9CC4B4D6"/>
    <w:lvl w:ilvl="0" w:tplc="FE1C17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9D4ED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1581D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FCD5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F82D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3A4B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A40E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E298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91CA5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6EE2187F"/>
    <w:multiLevelType w:val="hybridMultilevel"/>
    <w:tmpl w:val="EE746E68"/>
    <w:lvl w:ilvl="0" w:tplc="CFD0EB00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17573B"/>
    <w:multiLevelType w:val="hybridMultilevel"/>
    <w:tmpl w:val="22E64A1A"/>
    <w:lvl w:ilvl="0" w:tplc="EC62FEC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12"/>
  </w:num>
  <w:num w:numId="5">
    <w:abstractNumId w:val="2"/>
  </w:num>
  <w:num w:numId="6">
    <w:abstractNumId w:val="8"/>
  </w:num>
  <w:num w:numId="7">
    <w:abstractNumId w:val="6"/>
  </w:num>
  <w:num w:numId="8">
    <w:abstractNumId w:val="10"/>
  </w:num>
  <w:num w:numId="9">
    <w:abstractNumId w:val="5"/>
  </w:num>
  <w:num w:numId="10">
    <w:abstractNumId w:val="11"/>
  </w:num>
  <w:num w:numId="11">
    <w:abstractNumId w:val="4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4B0"/>
    <w:rsid w:val="0000095E"/>
    <w:rsid w:val="000A580F"/>
    <w:rsid w:val="000B5C4F"/>
    <w:rsid w:val="00162472"/>
    <w:rsid w:val="00197E7E"/>
    <w:rsid w:val="001B5A55"/>
    <w:rsid w:val="001B7D80"/>
    <w:rsid w:val="001C08AB"/>
    <w:rsid w:val="001E5293"/>
    <w:rsid w:val="00201737"/>
    <w:rsid w:val="002156C9"/>
    <w:rsid w:val="00220252"/>
    <w:rsid w:val="002D0C60"/>
    <w:rsid w:val="003510EF"/>
    <w:rsid w:val="0037601B"/>
    <w:rsid w:val="003D1BDD"/>
    <w:rsid w:val="003F44B0"/>
    <w:rsid w:val="00441B19"/>
    <w:rsid w:val="00476C48"/>
    <w:rsid w:val="00490C99"/>
    <w:rsid w:val="004C29CC"/>
    <w:rsid w:val="004C4FC5"/>
    <w:rsid w:val="005164DA"/>
    <w:rsid w:val="00580A06"/>
    <w:rsid w:val="005C3D80"/>
    <w:rsid w:val="005E05D4"/>
    <w:rsid w:val="00685D68"/>
    <w:rsid w:val="00735109"/>
    <w:rsid w:val="00764C39"/>
    <w:rsid w:val="007B02F2"/>
    <w:rsid w:val="00810C76"/>
    <w:rsid w:val="00882B29"/>
    <w:rsid w:val="008B0B89"/>
    <w:rsid w:val="00946B69"/>
    <w:rsid w:val="009B4B32"/>
    <w:rsid w:val="00A01439"/>
    <w:rsid w:val="00A149F4"/>
    <w:rsid w:val="00A44284"/>
    <w:rsid w:val="00A57DD0"/>
    <w:rsid w:val="00A7195F"/>
    <w:rsid w:val="00A746F5"/>
    <w:rsid w:val="00A84EC5"/>
    <w:rsid w:val="00A85236"/>
    <w:rsid w:val="00AB744D"/>
    <w:rsid w:val="00AC4B74"/>
    <w:rsid w:val="00B33772"/>
    <w:rsid w:val="00B45292"/>
    <w:rsid w:val="00B8746C"/>
    <w:rsid w:val="00BC4065"/>
    <w:rsid w:val="00BE7A15"/>
    <w:rsid w:val="00C02CB6"/>
    <w:rsid w:val="00C100F8"/>
    <w:rsid w:val="00C25333"/>
    <w:rsid w:val="00C46661"/>
    <w:rsid w:val="00CB5856"/>
    <w:rsid w:val="00CB6F23"/>
    <w:rsid w:val="00CE0E1D"/>
    <w:rsid w:val="00CE7C30"/>
    <w:rsid w:val="00CF4D59"/>
    <w:rsid w:val="00D07613"/>
    <w:rsid w:val="00D241D9"/>
    <w:rsid w:val="00DD2EF8"/>
    <w:rsid w:val="00DE3F46"/>
    <w:rsid w:val="00E50529"/>
    <w:rsid w:val="00EA59C7"/>
    <w:rsid w:val="00EE5EA0"/>
    <w:rsid w:val="00FA644D"/>
    <w:rsid w:val="00FB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5C412"/>
  <w15:chartTrackingRefBased/>
  <w15:docId w15:val="{A45B6FF5-87CA-42A0-8D82-D34C7B86A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4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2EF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01439"/>
    <w:rPr>
      <w:rFonts w:ascii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3D1B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3D1B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3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1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61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1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879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65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452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1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6611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34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5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22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4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998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91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43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58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69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10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433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47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86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0677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33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1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24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78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1161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hrevell</cp:lastModifiedBy>
  <cp:revision>2</cp:revision>
  <dcterms:created xsi:type="dcterms:W3CDTF">2022-06-04T14:08:00Z</dcterms:created>
  <dcterms:modified xsi:type="dcterms:W3CDTF">2022-06-04T14:08:00Z</dcterms:modified>
</cp:coreProperties>
</file>